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37222" w14:textId="468BB091" w:rsidR="003511A9" w:rsidRPr="003511A9" w:rsidRDefault="003511A9" w:rsidP="003511A9">
      <w:pPr>
        <w:jc w:val="center"/>
        <w:rPr>
          <w:rFonts w:ascii="Arial" w:hAnsi="Arial" w:cs="Arial"/>
          <w:b/>
          <w:bCs/>
        </w:rPr>
      </w:pPr>
      <w:r w:rsidRPr="003511A9">
        <w:rPr>
          <w:rFonts w:ascii="Arial" w:hAnsi="Arial" w:cs="Arial"/>
          <w:b/>
          <w:bCs/>
        </w:rPr>
        <w:t>LA SANTANDEREANA NEYRA PRESENTA “SÍNTESIS NATURAL”, UN VIAJE SONORO ENTRE LA MEMORIA Y LA TRANSFORMACIÓN</w:t>
      </w:r>
    </w:p>
    <w:p w14:paraId="70FE8699" w14:textId="29349BDD" w:rsidR="003511A9" w:rsidRPr="003511A9" w:rsidRDefault="003511A9" w:rsidP="003511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Por: María Eugenia Mejía</w:t>
      </w:r>
    </w:p>
    <w:p w14:paraId="64DB1A68" w14:textId="624C39B6" w:rsidR="003511A9" w:rsidRPr="003511A9" w:rsidRDefault="003511A9" w:rsidP="003511A9">
      <w:pPr>
        <w:jc w:val="both"/>
        <w:rPr>
          <w:rFonts w:ascii="Arial" w:hAnsi="Arial" w:cs="Arial"/>
        </w:rPr>
      </w:pPr>
      <w:r w:rsidRPr="003511A9">
        <w:rPr>
          <w:rFonts w:ascii="Arial" w:hAnsi="Arial" w:cs="Arial"/>
        </w:rPr>
        <w:t xml:space="preserve">La escena musical de Santander se sigue fortaleciendo con propuestas auténticas y profundamente conectadas con el territorio. En esta ocasión, la artista santandereana </w:t>
      </w:r>
      <w:proofErr w:type="spellStart"/>
      <w:r w:rsidRPr="003511A9">
        <w:rPr>
          <w:rFonts w:ascii="Arial" w:hAnsi="Arial" w:cs="Arial"/>
        </w:rPr>
        <w:t>Neyra</w:t>
      </w:r>
      <w:proofErr w:type="spellEnd"/>
      <w:r w:rsidRPr="003511A9">
        <w:rPr>
          <w:rFonts w:ascii="Arial" w:hAnsi="Arial" w:cs="Arial"/>
        </w:rPr>
        <w:t xml:space="preserve"> presenta su más reciente trabajo discográfico, “Síntesis Natural”, un álbum que refleja su proceso creativo más honesto y sensible hasta la fecha.</w:t>
      </w:r>
    </w:p>
    <w:p w14:paraId="06E70E85" w14:textId="214EDF73" w:rsidR="003511A9" w:rsidRPr="003511A9" w:rsidRDefault="003511A9" w:rsidP="003511A9">
      <w:pPr>
        <w:jc w:val="both"/>
        <w:rPr>
          <w:rFonts w:ascii="Arial" w:hAnsi="Arial" w:cs="Arial"/>
        </w:rPr>
      </w:pPr>
      <w:r w:rsidRPr="003511A9">
        <w:rPr>
          <w:rFonts w:ascii="Arial" w:hAnsi="Arial" w:cs="Arial"/>
        </w:rPr>
        <w:t>Esta producción se configura como una exploración íntima de temas como la memoria, la raíz, la espiritualidad y la transformación personal. A través de seis canciones, la artista construye un relato sonoro que transita entre la introspección y la celebración, conectando lo individual con lo colectivo.</w:t>
      </w:r>
    </w:p>
    <w:p w14:paraId="433B1AEF" w14:textId="69DEFA91" w:rsidR="003511A9" w:rsidRPr="003511A9" w:rsidRDefault="003511A9" w:rsidP="003511A9">
      <w:pPr>
        <w:jc w:val="both"/>
        <w:rPr>
          <w:rFonts w:ascii="Arial" w:hAnsi="Arial" w:cs="Arial"/>
        </w:rPr>
      </w:pPr>
      <w:r w:rsidRPr="003511A9">
        <w:rPr>
          <w:rFonts w:ascii="Arial" w:hAnsi="Arial" w:cs="Arial"/>
        </w:rPr>
        <w:t>El álbum está compuesto por los temas “Lo que me queda”, “Sempiterna”, “Nicanor”, “Migajas”, “Oración” y “Tanto”. Cada uno representa un momento emocional distinto: desde el reconocimiento de lo que permanece, pasando por la celebración de los afectos, hasta llegar a estados de contemplación y entrega.</w:t>
      </w:r>
    </w:p>
    <w:p w14:paraId="03C3D8CD" w14:textId="2A3F8AEE" w:rsidR="003511A9" w:rsidRPr="003511A9" w:rsidRDefault="003511A9" w:rsidP="003511A9">
      <w:pPr>
        <w:jc w:val="both"/>
        <w:rPr>
          <w:rFonts w:ascii="Arial" w:hAnsi="Arial" w:cs="Arial"/>
        </w:rPr>
      </w:pPr>
      <w:r w:rsidRPr="003511A9">
        <w:rPr>
          <w:rFonts w:ascii="Arial" w:hAnsi="Arial" w:cs="Arial"/>
        </w:rPr>
        <w:t xml:space="preserve">“Síntesis Natural” se presenta como una invitación a escuchar con el corazón abierto, a reconectar con lo esencial y a habitar nuevas sensibilidades musicales. Con este lanzamiento, </w:t>
      </w:r>
      <w:proofErr w:type="spellStart"/>
      <w:r w:rsidRPr="003511A9">
        <w:rPr>
          <w:rFonts w:ascii="Arial" w:hAnsi="Arial" w:cs="Arial"/>
        </w:rPr>
        <w:t>Neyra</w:t>
      </w:r>
      <w:proofErr w:type="spellEnd"/>
      <w:r w:rsidRPr="003511A9">
        <w:rPr>
          <w:rFonts w:ascii="Arial" w:hAnsi="Arial" w:cs="Arial"/>
        </w:rPr>
        <w:t xml:space="preserve"> se posiciona como una propuesta sólida dentro de la música independiente, arraigada en su territorio y abierta a la exploración de nuevas sonoridades.</w:t>
      </w:r>
    </w:p>
    <w:p w14:paraId="07B45793" w14:textId="0B60D890" w:rsidR="00CF119B" w:rsidRPr="003511A9" w:rsidRDefault="003511A9" w:rsidP="003511A9">
      <w:pPr>
        <w:jc w:val="both"/>
        <w:rPr>
          <w:rFonts w:ascii="Arial" w:hAnsi="Arial" w:cs="Arial"/>
        </w:rPr>
      </w:pPr>
      <w:r w:rsidRPr="003511A9">
        <w:rPr>
          <w:rFonts w:ascii="Arial" w:hAnsi="Arial" w:cs="Arial"/>
        </w:rPr>
        <w:t xml:space="preserve">Formada como Maestra en Música, la artista ha desarrollado una trayectoria destacada como voz líder en proyectos como La Panela y el Ensamble </w:t>
      </w:r>
      <w:proofErr w:type="spellStart"/>
      <w:r w:rsidRPr="003511A9">
        <w:rPr>
          <w:rFonts w:ascii="Arial" w:hAnsi="Arial" w:cs="Arial"/>
        </w:rPr>
        <w:t>D’lima</w:t>
      </w:r>
      <w:proofErr w:type="spellEnd"/>
      <w:r w:rsidRPr="003511A9">
        <w:rPr>
          <w:rFonts w:ascii="Arial" w:hAnsi="Arial" w:cs="Arial"/>
        </w:rPr>
        <w:t>, participando en distintos escenarios regionales y nacionales. Su propuesta artística se concibe como un espacio de refugio, memoria y acompañamiento, donde el arte se convierte en una herramienta de expresión, denuncia y resistencia.</w:t>
      </w:r>
    </w:p>
    <w:sectPr w:rsidR="00CF119B" w:rsidRPr="003511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A9"/>
    <w:rsid w:val="0009588D"/>
    <w:rsid w:val="00106233"/>
    <w:rsid w:val="003511A9"/>
    <w:rsid w:val="00365520"/>
    <w:rsid w:val="00B700C7"/>
    <w:rsid w:val="00C47EC1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6B47"/>
  <w15:chartTrackingRefBased/>
  <w15:docId w15:val="{FDDEB2C6-870D-42CE-B637-3125AF88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11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51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511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511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511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511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511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511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511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511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511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511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511A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511A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511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511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511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511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511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51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511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51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511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511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511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511A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51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511A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511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1</cp:revision>
  <dcterms:created xsi:type="dcterms:W3CDTF">2026-04-06T16:00:00Z</dcterms:created>
  <dcterms:modified xsi:type="dcterms:W3CDTF">2026-04-06T16:01:00Z</dcterms:modified>
</cp:coreProperties>
</file>